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3653"/>
        <w:gridCol w:w="1503"/>
        <w:gridCol w:w="270"/>
        <w:gridCol w:w="1413"/>
        <w:gridCol w:w="3927"/>
        <w:gridCol w:w="14"/>
      </w:tblGrid>
      <w:tr w:rsidR="0067014B" w:rsidTr="00EF2A6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6" w:type="dxa"/>
            <w:gridSpan w:val="5"/>
          </w:tcPr>
          <w:p w:rsidR="0067014B" w:rsidRPr="0067014B" w:rsidRDefault="00EF2A66" w:rsidP="0067014B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FORMULAIRE DE DÉCLARATION D’EMPLOI</w:t>
            </w:r>
          </w:p>
        </w:tc>
      </w:tr>
      <w:tr w:rsidR="0067014B" w:rsidTr="00EF2A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6" w:type="dxa"/>
            <w:gridSpan w:val="5"/>
          </w:tcPr>
          <w:p w:rsidR="00040DF7" w:rsidRDefault="00040DF7" w:rsidP="00F12180">
            <w:pPr>
              <w:spacing w:before="100" w:beforeAutospacing="1"/>
              <w:rPr>
                <w:b w:val="0"/>
                <w:sz w:val="24"/>
                <w:szCs w:val="24"/>
              </w:rPr>
            </w:pPr>
          </w:p>
          <w:p w:rsidR="00A92552" w:rsidRDefault="0067014B" w:rsidP="000738AC">
            <w:pPr>
              <w:rPr>
                <w:sz w:val="24"/>
                <w:szCs w:val="24"/>
              </w:rPr>
            </w:pPr>
            <w:r w:rsidRPr="00040DF7">
              <w:rPr>
                <w:b w:val="0"/>
                <w:sz w:val="24"/>
                <w:szCs w:val="24"/>
              </w:rPr>
              <w:t>Membre du personnel </w:t>
            </w:r>
            <w:r w:rsidR="00F12180">
              <w:rPr>
                <w:b w:val="0"/>
                <w:sz w:val="24"/>
                <w:szCs w:val="24"/>
              </w:rPr>
              <w:t xml:space="preserve">  </w:t>
            </w:r>
            <w:r w:rsidRPr="00040DF7">
              <w:rPr>
                <w:b w:val="0"/>
                <w:sz w:val="24"/>
                <w:szCs w:val="24"/>
              </w:rPr>
              <w:t xml:space="preserve"> </w:t>
            </w:r>
            <w:r w:rsidR="005411E4"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.5pt;height:12pt" o:ole="">
                  <v:imagedata r:id="rId7" o:title=""/>
                </v:shape>
                <w:control r:id="rId8" w:name="CheckBox1" w:shapeid="_x0000_i1033"/>
              </w:object>
            </w:r>
          </w:p>
          <w:p w:rsidR="0035655D" w:rsidRDefault="000738AC" w:rsidP="000738AC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</w:t>
            </w:r>
            <w:r w:rsidR="0067014B" w:rsidRPr="00040DF7">
              <w:rPr>
                <w:b w:val="0"/>
                <w:sz w:val="24"/>
                <w:szCs w:val="24"/>
              </w:rPr>
              <w:t>xterne</w:t>
            </w:r>
            <w:r w:rsidR="00F12180">
              <w:rPr>
                <w:b w:val="0"/>
                <w:sz w:val="24"/>
                <w:szCs w:val="24"/>
              </w:rPr>
              <w:t xml:space="preserve">  </w:t>
            </w:r>
            <w:r w:rsidR="0067014B" w:rsidRPr="00040DF7">
              <w:rPr>
                <w:b w:val="0"/>
                <w:sz w:val="24"/>
                <w:szCs w:val="24"/>
              </w:rPr>
              <w:t> </w:t>
            </w:r>
            <w:r w:rsidR="0059549D">
              <w:rPr>
                <w:b w:val="0"/>
                <w:sz w:val="24"/>
                <w:szCs w:val="24"/>
              </w:rPr>
              <w:t xml:space="preserve"> </w:t>
            </w:r>
            <w:r w:rsidR="00F12180">
              <w:rPr>
                <w:sz w:val="24"/>
                <w:szCs w:val="24"/>
              </w:rPr>
              <w:object w:dxaOrig="1440" w:dyaOrig="1440">
                <v:shape id="_x0000_i1035" type="#_x0000_t75" style="width:13.5pt;height:12pt" o:ole="">
                  <v:imagedata r:id="rId9" o:title=""/>
                </v:shape>
                <w:control r:id="rId10" w:name="CheckBox11" w:shapeid="_x0000_i1035"/>
              </w:object>
            </w:r>
          </w:p>
          <w:p w:rsidR="000738AC" w:rsidRPr="00040DF7" w:rsidRDefault="000738AC" w:rsidP="000738AC">
            <w:pPr>
              <w:rPr>
                <w:sz w:val="24"/>
                <w:szCs w:val="24"/>
              </w:rPr>
            </w:pPr>
          </w:p>
        </w:tc>
      </w:tr>
      <w:tr w:rsidR="00257206" w:rsidTr="00257206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6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257206" w:rsidRDefault="00257206" w:rsidP="00A92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</w:t>
            </w:r>
          </w:p>
        </w:tc>
        <w:tc>
          <w:tcPr>
            <w:tcW w:w="27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257206" w:rsidRPr="00040DF7" w:rsidRDefault="00257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354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257206" w:rsidRDefault="00257206" w:rsidP="005B1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SESSION</w:t>
            </w:r>
          </w:p>
        </w:tc>
      </w:tr>
      <w:tr w:rsidR="0067014B" w:rsidTr="00EF2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6" w:type="dxa"/>
            <w:gridSpan w:val="2"/>
          </w:tcPr>
          <w:p w:rsidR="007C0018" w:rsidRPr="00040DF7" w:rsidRDefault="007C001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70" w:type="dxa"/>
          </w:tcPr>
          <w:p w:rsidR="0067014B" w:rsidRPr="00040DF7" w:rsidRDefault="0067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354" w:type="dxa"/>
            <w:gridSpan w:val="3"/>
          </w:tcPr>
          <w:p w:rsidR="0067014B" w:rsidRPr="00040DF7" w:rsidRDefault="00670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7014B" w:rsidTr="00EF2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6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EF2A66" w:rsidRPr="00040DF7" w:rsidRDefault="00A92552" w:rsidP="00A92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27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67014B" w:rsidRPr="00040DF7" w:rsidRDefault="00670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354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67014B" w:rsidRPr="00040DF7" w:rsidRDefault="00A92552" w:rsidP="00EF2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</w:t>
            </w:r>
          </w:p>
        </w:tc>
      </w:tr>
      <w:tr w:rsidR="00A92552" w:rsidTr="00A92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6" w:type="dxa"/>
            <w:gridSpan w:val="2"/>
            <w:shd w:val="clear" w:color="auto" w:fill="auto"/>
          </w:tcPr>
          <w:p w:rsidR="00A92552" w:rsidRDefault="00A92552" w:rsidP="005B1E11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:rsidR="00A92552" w:rsidRPr="00040DF7" w:rsidRDefault="00A92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354" w:type="dxa"/>
            <w:gridSpan w:val="3"/>
            <w:shd w:val="clear" w:color="auto" w:fill="auto"/>
          </w:tcPr>
          <w:p w:rsidR="00A92552" w:rsidRPr="00A92552" w:rsidRDefault="00A92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7014B" w:rsidTr="00EF2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6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67014B" w:rsidRPr="00040DF7" w:rsidRDefault="00A92552" w:rsidP="005B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</w:t>
            </w:r>
          </w:p>
        </w:tc>
        <w:tc>
          <w:tcPr>
            <w:tcW w:w="27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67014B" w:rsidRPr="00040DF7" w:rsidRDefault="00670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354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B8CCE4" w:themeFill="accent1" w:themeFillTint="66"/>
          </w:tcPr>
          <w:p w:rsidR="0067014B" w:rsidRPr="00A92552" w:rsidRDefault="00A92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A92552">
              <w:rPr>
                <w:b/>
                <w:sz w:val="28"/>
                <w:szCs w:val="28"/>
              </w:rPr>
              <w:t>Téléphone</w:t>
            </w:r>
          </w:p>
        </w:tc>
      </w:tr>
      <w:tr w:rsidR="00A92552" w:rsidTr="00A92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6" w:type="dxa"/>
            <w:gridSpan w:val="2"/>
            <w:shd w:val="clear" w:color="auto" w:fill="auto"/>
          </w:tcPr>
          <w:p w:rsidR="00A92552" w:rsidRDefault="00A92552" w:rsidP="00A92552">
            <w:pPr>
              <w:jc w:val="center"/>
              <w:rPr>
                <w:b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:rsidR="00A92552" w:rsidRDefault="00A92552" w:rsidP="00A92552">
            <w:pPr>
              <w:jc w:val="center"/>
              <w:rPr>
                <w:b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92552" w:rsidRPr="00A92552" w:rsidRDefault="00A92552" w:rsidP="00A92552">
            <w:pPr>
              <w:jc w:val="center"/>
              <w:rPr>
                <w:b w:val="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" w:type="dxa"/>
            <w:shd w:val="clear" w:color="auto" w:fill="auto"/>
          </w:tcPr>
          <w:p w:rsidR="00A92552" w:rsidRPr="00040DF7" w:rsidRDefault="00A92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354" w:type="dxa"/>
            <w:gridSpan w:val="3"/>
            <w:shd w:val="clear" w:color="auto" w:fill="auto"/>
          </w:tcPr>
          <w:p w:rsidR="00A92552" w:rsidRPr="00A92552" w:rsidRDefault="00A92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7014B" w:rsidTr="00EF2A66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6" w:type="dxa"/>
            <w:gridSpan w:val="5"/>
            <w:shd w:val="clear" w:color="auto" w:fill="4F81BD" w:themeFill="accent1"/>
          </w:tcPr>
          <w:p w:rsidR="00EF2A66" w:rsidRDefault="00EF2A66" w:rsidP="008339DA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ACTIVITÉS PROFESSIONNELLES AUTRES</w:t>
            </w:r>
          </w:p>
          <w:p w:rsidR="0067014B" w:rsidRPr="008339DA" w:rsidRDefault="00EF2A66" w:rsidP="00EF2A66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QU’AU CÉGEP SAINT</w:t>
            </w:r>
            <w:r w:rsidR="00257206">
              <w:rPr>
                <w:color w:val="FFFFFF" w:themeColor="background1"/>
                <w:sz w:val="36"/>
                <w:szCs w:val="36"/>
              </w:rPr>
              <w:t>-JEAN-SUR-RICHELIEU</w:t>
            </w:r>
          </w:p>
        </w:tc>
      </w:tr>
      <w:tr w:rsidR="008339DA" w:rsidTr="00EF2A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</w:tcPr>
          <w:p w:rsidR="008339DA" w:rsidRPr="00040DF7" w:rsidRDefault="008339DA" w:rsidP="00EF2A66">
            <w:pPr>
              <w:rPr>
                <w:sz w:val="28"/>
                <w:szCs w:val="28"/>
              </w:rPr>
            </w:pPr>
            <w:r w:rsidRPr="00040DF7">
              <w:rPr>
                <w:sz w:val="28"/>
                <w:szCs w:val="28"/>
              </w:rPr>
              <w:t>N</w:t>
            </w:r>
            <w:r w:rsidR="00EF2A66">
              <w:rPr>
                <w:sz w:val="28"/>
                <w:szCs w:val="28"/>
              </w:rPr>
              <w:t>om(s) de l’employeur</w:t>
            </w:r>
          </w:p>
        </w:tc>
        <w:tc>
          <w:tcPr>
            <w:tcW w:w="3186" w:type="dxa"/>
            <w:gridSpan w:val="3"/>
          </w:tcPr>
          <w:p w:rsidR="008339DA" w:rsidRPr="00040DF7" w:rsidRDefault="00EF2A66" w:rsidP="009C6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 ou fonction</w:t>
            </w:r>
          </w:p>
        </w:tc>
        <w:tc>
          <w:tcPr>
            <w:tcW w:w="3927" w:type="dxa"/>
          </w:tcPr>
          <w:p w:rsidR="008339DA" w:rsidRDefault="00EF2A66" w:rsidP="009C6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d’heures</w:t>
            </w:r>
          </w:p>
          <w:p w:rsidR="00EF2A66" w:rsidRPr="00040DF7" w:rsidRDefault="00EF2A66" w:rsidP="009C64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Moyen par semaine</w:t>
            </w:r>
          </w:p>
        </w:tc>
      </w:tr>
      <w:tr w:rsidR="00C46567" w:rsidTr="00EF2A66">
        <w:trPr>
          <w:gridAfter w:val="1"/>
          <w:wAfter w:w="14" w:type="dxa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</w:tcPr>
          <w:p w:rsidR="00C46567" w:rsidRDefault="00C46567" w:rsidP="0035655D">
            <w:pPr>
              <w:rPr>
                <w:b w:val="0"/>
              </w:rPr>
            </w:pPr>
          </w:p>
        </w:tc>
        <w:tc>
          <w:tcPr>
            <w:tcW w:w="3186" w:type="dxa"/>
            <w:gridSpan w:val="3"/>
          </w:tcPr>
          <w:p w:rsidR="00C46567" w:rsidRDefault="00C46567" w:rsidP="00356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27" w:type="dxa"/>
          </w:tcPr>
          <w:p w:rsidR="00C46567" w:rsidRDefault="00C46567" w:rsidP="00356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42EE" w:rsidTr="00EF2A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</w:tcPr>
          <w:p w:rsidR="000842EE" w:rsidRDefault="000842EE" w:rsidP="0035655D">
            <w:pPr>
              <w:rPr>
                <w:b w:val="0"/>
              </w:rPr>
            </w:pPr>
          </w:p>
        </w:tc>
        <w:tc>
          <w:tcPr>
            <w:tcW w:w="3186" w:type="dxa"/>
            <w:gridSpan w:val="3"/>
          </w:tcPr>
          <w:p w:rsidR="000842EE" w:rsidRDefault="000842EE" w:rsidP="003565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7" w:type="dxa"/>
          </w:tcPr>
          <w:p w:rsidR="000842EE" w:rsidRDefault="000842EE" w:rsidP="003565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567" w:rsidTr="00EF2A66">
        <w:trPr>
          <w:gridAfter w:val="1"/>
          <w:wAfter w:w="14" w:type="dxa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</w:tcPr>
          <w:p w:rsidR="00C46567" w:rsidRDefault="00C46567" w:rsidP="0035655D">
            <w:pPr>
              <w:rPr>
                <w:b w:val="0"/>
              </w:rPr>
            </w:pPr>
          </w:p>
        </w:tc>
        <w:tc>
          <w:tcPr>
            <w:tcW w:w="3186" w:type="dxa"/>
            <w:gridSpan w:val="3"/>
          </w:tcPr>
          <w:p w:rsidR="00C46567" w:rsidRDefault="00C46567" w:rsidP="00356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27" w:type="dxa"/>
          </w:tcPr>
          <w:p w:rsidR="00C46567" w:rsidRDefault="00C46567" w:rsidP="00356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567" w:rsidTr="00EF2A6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</w:tcPr>
          <w:p w:rsidR="00C46567" w:rsidRDefault="00C46567" w:rsidP="0035655D">
            <w:pPr>
              <w:rPr>
                <w:b w:val="0"/>
              </w:rPr>
            </w:pPr>
          </w:p>
        </w:tc>
        <w:tc>
          <w:tcPr>
            <w:tcW w:w="3186" w:type="dxa"/>
            <w:gridSpan w:val="3"/>
          </w:tcPr>
          <w:p w:rsidR="00C46567" w:rsidRDefault="00C46567" w:rsidP="003565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27" w:type="dxa"/>
          </w:tcPr>
          <w:p w:rsidR="00C46567" w:rsidRDefault="00C46567" w:rsidP="003565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6567" w:rsidTr="00EF2A66">
        <w:trPr>
          <w:gridAfter w:val="1"/>
          <w:wAfter w:w="14" w:type="dxa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</w:tcPr>
          <w:p w:rsidR="00C46567" w:rsidRDefault="00C46567" w:rsidP="0035655D">
            <w:pPr>
              <w:rPr>
                <w:b w:val="0"/>
              </w:rPr>
            </w:pPr>
          </w:p>
        </w:tc>
        <w:tc>
          <w:tcPr>
            <w:tcW w:w="3186" w:type="dxa"/>
            <w:gridSpan w:val="3"/>
          </w:tcPr>
          <w:p w:rsidR="00C46567" w:rsidRDefault="00C46567" w:rsidP="00356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27" w:type="dxa"/>
          </w:tcPr>
          <w:p w:rsidR="00C46567" w:rsidRDefault="00C46567" w:rsidP="00356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57206" w:rsidRDefault="00257206" w:rsidP="00F8655E">
      <w:pPr>
        <w:spacing w:after="0"/>
        <w:rPr>
          <w:b/>
          <w:sz w:val="26"/>
          <w:szCs w:val="26"/>
        </w:rPr>
      </w:pPr>
    </w:p>
    <w:p w:rsidR="00EF2A66" w:rsidRPr="000842EE" w:rsidRDefault="00EF2A66" w:rsidP="00F8655E">
      <w:pPr>
        <w:spacing w:after="0"/>
        <w:rPr>
          <w:b/>
          <w:sz w:val="26"/>
          <w:szCs w:val="26"/>
        </w:rPr>
      </w:pPr>
      <w:r w:rsidRPr="000842EE">
        <w:rPr>
          <w:b/>
          <w:sz w:val="26"/>
          <w:szCs w:val="26"/>
        </w:rPr>
        <w:t>SITUATION D’EMPLOI</w:t>
      </w:r>
    </w:p>
    <w:p w:rsidR="000842EE" w:rsidRPr="000842EE" w:rsidRDefault="000842EE" w:rsidP="00F8655E">
      <w:pPr>
        <w:spacing w:after="0"/>
        <w:rPr>
          <w:sz w:val="24"/>
          <w:szCs w:val="24"/>
        </w:rPr>
      </w:pPr>
      <w:r>
        <w:rPr>
          <w:sz w:val="24"/>
          <w:szCs w:val="24"/>
        </w:rPr>
        <w:t>En regard de la définition d’un emploi à temps complet (verso), cochez l’une ou l’autre des déclarations suivantes :</w:t>
      </w:r>
    </w:p>
    <w:p w:rsidR="000842EE" w:rsidRDefault="000842EE" w:rsidP="00F8655E">
      <w:pPr>
        <w:spacing w:after="0"/>
        <w:rPr>
          <w:sz w:val="24"/>
          <w:szCs w:val="24"/>
        </w:rPr>
      </w:pPr>
      <w:r>
        <w:rPr>
          <w:sz w:val="24"/>
          <w:szCs w:val="24"/>
        </w:rPr>
        <w:object w:dxaOrig="1440" w:dyaOrig="1440">
          <v:shape id="_x0000_i1037" type="#_x0000_t75" style="width:13.5pt;height:12pt" o:ole="">
            <v:imagedata r:id="rId11" o:title=""/>
          </v:shape>
          <w:control r:id="rId12" w:name="CheckBox121" w:shapeid="_x0000_i1037"/>
        </w:object>
      </w:r>
      <w:r>
        <w:rPr>
          <w:sz w:val="24"/>
          <w:szCs w:val="24"/>
        </w:rPr>
        <w:t xml:space="preserve"> J’occupe un emploi à temps complet et, en conséquence je serai en situation de double emploi.</w:t>
      </w:r>
    </w:p>
    <w:p w:rsidR="000842EE" w:rsidRDefault="000842EE" w:rsidP="00F8655E">
      <w:pPr>
        <w:spacing w:after="0"/>
        <w:rPr>
          <w:sz w:val="24"/>
          <w:szCs w:val="24"/>
        </w:rPr>
      </w:pPr>
      <w:r>
        <w:rPr>
          <w:sz w:val="24"/>
          <w:szCs w:val="24"/>
        </w:rPr>
        <w:object w:dxaOrig="1440" w:dyaOrig="1440">
          <v:shape id="_x0000_i1039" type="#_x0000_t75" style="width:13.5pt;height:12pt" o:ole="">
            <v:imagedata r:id="rId13" o:title=""/>
          </v:shape>
          <w:control r:id="rId14" w:name="CheckBox12" w:shapeid="_x0000_i1039"/>
        </w:object>
      </w:r>
      <w:r>
        <w:rPr>
          <w:sz w:val="24"/>
          <w:szCs w:val="24"/>
        </w:rPr>
        <w:t xml:space="preserve"> Je n’occupe pas un emploi à temps complet et, en conséquence je ne serai pas en situation de double    </w:t>
      </w:r>
    </w:p>
    <w:p w:rsidR="000842EE" w:rsidRDefault="000842EE" w:rsidP="00F865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emploi</w:t>
      </w:r>
      <w:proofErr w:type="gramEnd"/>
      <w:r>
        <w:rPr>
          <w:sz w:val="24"/>
          <w:szCs w:val="24"/>
        </w:rPr>
        <w:t xml:space="preserve">.  </w:t>
      </w:r>
      <w:r w:rsidRPr="00040DF7">
        <w:rPr>
          <w:sz w:val="24"/>
          <w:szCs w:val="24"/>
        </w:rPr>
        <w:t> </w:t>
      </w:r>
    </w:p>
    <w:p w:rsidR="00442C0A" w:rsidRDefault="00442C0A" w:rsidP="00F8655E">
      <w:pPr>
        <w:spacing w:after="0"/>
        <w:rPr>
          <w:sz w:val="24"/>
          <w:szCs w:val="24"/>
        </w:rPr>
      </w:pPr>
    </w:p>
    <w:p w:rsidR="00257206" w:rsidRDefault="00257206" w:rsidP="000842EE">
      <w:pPr>
        <w:spacing w:after="0"/>
        <w:rPr>
          <w:sz w:val="24"/>
          <w:szCs w:val="24"/>
        </w:rPr>
      </w:pPr>
    </w:p>
    <w:p w:rsidR="00257206" w:rsidRDefault="00257206" w:rsidP="000842EE">
      <w:pPr>
        <w:spacing w:after="0"/>
        <w:rPr>
          <w:sz w:val="24"/>
          <w:szCs w:val="24"/>
        </w:rPr>
      </w:pPr>
    </w:p>
    <w:tbl>
      <w:tblPr>
        <w:tblStyle w:val="Listeclaire-Accent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25"/>
        <w:gridCol w:w="535"/>
        <w:gridCol w:w="3940"/>
      </w:tblGrid>
      <w:tr w:rsidR="008C08F2" w:rsidTr="00257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5" w:type="dxa"/>
            <w:shd w:val="clear" w:color="auto" w:fill="auto"/>
          </w:tcPr>
          <w:p w:rsidR="008C08F2" w:rsidRPr="00040DF7" w:rsidRDefault="007C0018" w:rsidP="000842EE">
            <w:pPr>
              <w:rPr>
                <w:b w:val="0"/>
                <w:color w:val="auto"/>
                <w:sz w:val="28"/>
                <w:szCs w:val="28"/>
              </w:rPr>
            </w:pPr>
            <w:r w:rsidRPr="00040DF7">
              <w:rPr>
                <w:b w:val="0"/>
                <w:color w:val="auto"/>
                <w:sz w:val="28"/>
                <w:szCs w:val="28"/>
              </w:rPr>
              <w:t xml:space="preserve">Signature </w:t>
            </w:r>
          </w:p>
        </w:tc>
        <w:tc>
          <w:tcPr>
            <w:tcW w:w="535" w:type="dxa"/>
            <w:tcBorders>
              <w:top w:val="nil"/>
            </w:tcBorders>
            <w:shd w:val="clear" w:color="auto" w:fill="auto"/>
          </w:tcPr>
          <w:p w:rsidR="008C08F2" w:rsidRPr="00040DF7" w:rsidRDefault="008C08F2" w:rsidP="003565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40" w:type="dxa"/>
            <w:shd w:val="clear" w:color="auto" w:fill="auto"/>
          </w:tcPr>
          <w:p w:rsidR="008C08F2" w:rsidRPr="00040DF7" w:rsidRDefault="007C0018" w:rsidP="003565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040DF7">
              <w:rPr>
                <w:b w:val="0"/>
                <w:color w:val="auto"/>
                <w:sz w:val="28"/>
                <w:szCs w:val="28"/>
              </w:rPr>
              <w:t>Date</w:t>
            </w:r>
          </w:p>
        </w:tc>
      </w:tr>
    </w:tbl>
    <w:p w:rsidR="00414EF7" w:rsidRDefault="00414EF7" w:rsidP="00F8655E">
      <w:pPr>
        <w:rPr>
          <w:b/>
        </w:rPr>
      </w:pPr>
    </w:p>
    <w:p w:rsidR="00414EF7" w:rsidRDefault="00414EF7">
      <w:pPr>
        <w:rPr>
          <w:b/>
        </w:rPr>
      </w:pPr>
    </w:p>
    <w:p w:rsidR="00414EF7" w:rsidRPr="00414EF7" w:rsidRDefault="00414EF7" w:rsidP="00414EF7">
      <w:pPr>
        <w:tabs>
          <w:tab w:val="center" w:pos="5040"/>
        </w:tabs>
        <w:suppressAutoHyphens/>
        <w:spacing w:after="0" w:line="312" w:lineRule="auto"/>
        <w:jc w:val="center"/>
        <w:rPr>
          <w:rFonts w:ascii="CG Times" w:hAnsi="CG Times"/>
          <w:spacing w:val="-2"/>
          <w:sz w:val="24"/>
          <w:szCs w:val="24"/>
        </w:rPr>
      </w:pPr>
      <w:r w:rsidRPr="00414EF7">
        <w:rPr>
          <w:rFonts w:ascii="CG Times" w:hAnsi="CG Times"/>
          <w:b/>
          <w:spacing w:val="-2"/>
          <w:sz w:val="24"/>
          <w:szCs w:val="24"/>
        </w:rPr>
        <w:t>FORMULAIRE DE DÉCLARATION D'EMPLOI</w:t>
      </w:r>
    </w:p>
    <w:p w:rsidR="00414EF7" w:rsidRDefault="00414EF7" w:rsidP="00414EF7">
      <w:pPr>
        <w:tabs>
          <w:tab w:val="left" w:pos="-720"/>
        </w:tabs>
        <w:suppressAutoHyphens/>
        <w:spacing w:after="0" w:line="312" w:lineRule="auto"/>
        <w:jc w:val="both"/>
        <w:rPr>
          <w:rFonts w:ascii="CG Times" w:hAnsi="CG Times"/>
          <w:spacing w:val="-2"/>
          <w:sz w:val="20"/>
        </w:rPr>
      </w:pPr>
    </w:p>
    <w:p w:rsidR="00414EF7" w:rsidRDefault="00414EF7" w:rsidP="00414EF7">
      <w:pPr>
        <w:tabs>
          <w:tab w:val="left" w:pos="-720"/>
        </w:tabs>
        <w:suppressAutoHyphens/>
        <w:spacing w:after="0" w:line="312" w:lineRule="auto"/>
        <w:jc w:val="both"/>
        <w:rPr>
          <w:rFonts w:ascii="CG Times" w:hAnsi="CG Times"/>
          <w:spacing w:val="-2"/>
          <w:sz w:val="20"/>
        </w:rPr>
      </w:pPr>
      <w:r>
        <w:rPr>
          <w:rFonts w:ascii="CG Times" w:hAnsi="CG Times"/>
          <w:spacing w:val="-2"/>
          <w:sz w:val="20"/>
        </w:rPr>
        <w:t>Ce formulaire doit être complété et remis au Cégep au moment où l'enseignante ou l'enseignant pose sa candidature.</w:t>
      </w: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spacing w:val="-2"/>
          <w:sz w:val="20"/>
        </w:rPr>
      </w:pP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b/>
          <w:spacing w:val="-2"/>
          <w:sz w:val="20"/>
        </w:rPr>
      </w:pPr>
      <w:r>
        <w:rPr>
          <w:rFonts w:ascii="CG Times" w:hAnsi="CG Times"/>
          <w:b/>
          <w:spacing w:val="-2"/>
          <w:sz w:val="20"/>
        </w:rPr>
        <w:t>A.</w:t>
      </w:r>
      <w:r>
        <w:rPr>
          <w:rFonts w:ascii="CG Times" w:hAnsi="CG Times"/>
          <w:b/>
          <w:spacing w:val="-2"/>
          <w:sz w:val="20"/>
        </w:rPr>
        <w:tab/>
        <w:t>EXPLICATIONS</w:t>
      </w: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b/>
          <w:spacing w:val="-2"/>
          <w:sz w:val="20"/>
        </w:rPr>
      </w:pP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b/>
          <w:spacing w:val="-2"/>
          <w:sz w:val="20"/>
        </w:rPr>
      </w:pPr>
      <w:r>
        <w:rPr>
          <w:rFonts w:ascii="CG Times" w:hAnsi="CG Times"/>
          <w:b/>
          <w:spacing w:val="-2"/>
          <w:sz w:val="20"/>
        </w:rPr>
        <w:tab/>
        <w:t>1.</w:t>
      </w:r>
      <w:r>
        <w:rPr>
          <w:rFonts w:ascii="CG Times" w:hAnsi="CG Times"/>
          <w:b/>
          <w:spacing w:val="-2"/>
          <w:sz w:val="20"/>
        </w:rPr>
        <w:tab/>
        <w:t>ACTIVITÉ PROFESSIONNELLE AUTRE QU'AU CÉGEP SAINT-JEAN-SUR-RICHELIEU</w:t>
      </w: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spacing w:val="-2"/>
          <w:sz w:val="20"/>
        </w:rPr>
      </w:pP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ind w:left="1004" w:hanging="1004"/>
        <w:jc w:val="both"/>
        <w:rPr>
          <w:rFonts w:ascii="CG Times" w:hAnsi="CG Times"/>
          <w:spacing w:val="-2"/>
          <w:sz w:val="20"/>
        </w:rPr>
      </w:pPr>
      <w:r>
        <w:rPr>
          <w:rFonts w:ascii="CG Times" w:hAnsi="CG Times"/>
          <w:spacing w:val="-2"/>
          <w:sz w:val="20"/>
        </w:rPr>
        <w:tab/>
      </w:r>
      <w:r>
        <w:rPr>
          <w:rFonts w:ascii="CG Times" w:hAnsi="CG Times"/>
          <w:spacing w:val="-2"/>
          <w:sz w:val="20"/>
        </w:rPr>
        <w:tab/>
        <w:t>Par cette expression, il faut entendre : une activité professionnelle rémunérée, exercée pour le compte d'un employeur ou à titre de travailleuse ou travailleur autonome, contractuelle ou contractuel ou autre.</w:t>
      </w: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spacing w:val="-2"/>
          <w:sz w:val="20"/>
        </w:rPr>
      </w:pP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ind w:left="1004" w:hanging="1004"/>
        <w:jc w:val="both"/>
        <w:rPr>
          <w:rFonts w:ascii="CG Times" w:hAnsi="CG Times"/>
          <w:spacing w:val="-2"/>
          <w:sz w:val="20"/>
        </w:rPr>
      </w:pPr>
      <w:r>
        <w:rPr>
          <w:rFonts w:ascii="CG Times" w:hAnsi="CG Times"/>
          <w:b/>
          <w:spacing w:val="-2"/>
          <w:sz w:val="20"/>
        </w:rPr>
        <w:tab/>
        <w:t>2.</w:t>
      </w:r>
      <w:r>
        <w:rPr>
          <w:rFonts w:ascii="CG Times" w:hAnsi="CG Times"/>
          <w:b/>
          <w:spacing w:val="-2"/>
          <w:sz w:val="20"/>
        </w:rPr>
        <w:tab/>
        <w:t>NOMBRE D'HEURES MOYEN PAR SEMAINE</w:t>
      </w: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spacing w:val="-2"/>
          <w:sz w:val="20"/>
        </w:rPr>
      </w:pP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ind w:left="1004" w:hanging="1004"/>
        <w:jc w:val="both"/>
        <w:rPr>
          <w:rFonts w:ascii="CG Times" w:hAnsi="CG Times"/>
          <w:spacing w:val="-2"/>
          <w:sz w:val="20"/>
        </w:rPr>
      </w:pPr>
      <w:r>
        <w:rPr>
          <w:rFonts w:ascii="CG Times" w:hAnsi="CG Times"/>
          <w:spacing w:val="-2"/>
          <w:sz w:val="20"/>
        </w:rPr>
        <w:tab/>
      </w:r>
      <w:r>
        <w:rPr>
          <w:rFonts w:ascii="CG Times" w:hAnsi="CG Times"/>
          <w:spacing w:val="-2"/>
          <w:sz w:val="20"/>
        </w:rPr>
        <w:tab/>
        <w:t>Le nombre d'heures moyen par semaine n'est pas déterminant de votre statut d'emploi.  Pour déterminer si vous détenez un emploi à temps complet, vous devez vous référer au point B.</w:t>
      </w: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spacing w:val="-2"/>
          <w:sz w:val="20"/>
        </w:rPr>
      </w:pP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ind w:left="1004" w:hanging="1004"/>
        <w:jc w:val="both"/>
        <w:rPr>
          <w:rFonts w:ascii="CG Times" w:hAnsi="CG Times"/>
          <w:spacing w:val="-2"/>
          <w:sz w:val="20"/>
        </w:rPr>
      </w:pPr>
      <w:r>
        <w:rPr>
          <w:rFonts w:ascii="CG Times" w:hAnsi="CG Times"/>
          <w:b/>
          <w:spacing w:val="-2"/>
          <w:sz w:val="20"/>
        </w:rPr>
        <w:tab/>
        <w:t>3.</w:t>
      </w:r>
      <w:r>
        <w:rPr>
          <w:rFonts w:ascii="CG Times" w:hAnsi="CG Times"/>
          <w:b/>
          <w:spacing w:val="-2"/>
          <w:sz w:val="20"/>
        </w:rPr>
        <w:tab/>
        <w:t>CUMUL D'EMPLOIS</w:t>
      </w: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spacing w:val="-2"/>
          <w:sz w:val="20"/>
        </w:rPr>
      </w:pP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ind w:left="1004" w:hanging="1004"/>
        <w:jc w:val="both"/>
        <w:rPr>
          <w:rFonts w:ascii="CG Times" w:hAnsi="CG Times"/>
          <w:spacing w:val="-2"/>
          <w:sz w:val="20"/>
        </w:rPr>
      </w:pPr>
      <w:r>
        <w:rPr>
          <w:rFonts w:ascii="CG Times" w:hAnsi="CG Times"/>
          <w:spacing w:val="-2"/>
          <w:sz w:val="20"/>
        </w:rPr>
        <w:tab/>
      </w:r>
      <w:r>
        <w:rPr>
          <w:rFonts w:ascii="CG Times" w:hAnsi="CG Times"/>
          <w:spacing w:val="-2"/>
          <w:sz w:val="20"/>
        </w:rPr>
        <w:tab/>
        <w:t>L'ensemble de vos activités professionnelles doivent être incluses dans votre déclaration d'emploi.  Toutefois, le cumul d'activités professionnelles ne peut faire en sorte qu'une personne soit considérée comme détenant un emploi à temps complet.</w:t>
      </w: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spacing w:val="-2"/>
          <w:sz w:val="20"/>
        </w:rPr>
      </w:pP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b/>
          <w:spacing w:val="-2"/>
          <w:sz w:val="20"/>
        </w:rPr>
      </w:pPr>
      <w:r>
        <w:rPr>
          <w:rFonts w:ascii="CG Times" w:hAnsi="CG Times"/>
          <w:b/>
          <w:spacing w:val="-2"/>
          <w:sz w:val="20"/>
        </w:rPr>
        <w:t>B.</w:t>
      </w:r>
      <w:r>
        <w:rPr>
          <w:rFonts w:ascii="CG Times" w:hAnsi="CG Times"/>
          <w:b/>
          <w:spacing w:val="-2"/>
          <w:sz w:val="20"/>
        </w:rPr>
        <w:tab/>
        <w:t>DÉFINITION D'UN EMPLOI À TEMPS COMPLET (DOUBLE SALAIRE)</w:t>
      </w: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spacing w:val="-2"/>
          <w:sz w:val="20"/>
        </w:rPr>
      </w:pP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spacing w:val="-2"/>
          <w:sz w:val="20"/>
        </w:rPr>
      </w:pPr>
      <w:r>
        <w:rPr>
          <w:rFonts w:ascii="CG Times" w:hAnsi="CG Times"/>
          <w:spacing w:val="-2"/>
          <w:sz w:val="20"/>
        </w:rPr>
        <w:tab/>
        <w:t>Est considérée comme occupant un emploi à temps complet (double emploi) :</w:t>
      </w: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spacing w:val="-2"/>
          <w:sz w:val="20"/>
        </w:rPr>
      </w:pP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ind w:left="1004" w:hanging="1004"/>
        <w:jc w:val="both"/>
        <w:rPr>
          <w:rFonts w:ascii="CG Times" w:hAnsi="CG Times"/>
          <w:spacing w:val="-2"/>
          <w:sz w:val="20"/>
        </w:rPr>
      </w:pPr>
      <w:r>
        <w:rPr>
          <w:rFonts w:ascii="CG Times" w:hAnsi="CG Times"/>
          <w:spacing w:val="-2"/>
          <w:sz w:val="20"/>
        </w:rPr>
        <w:tab/>
        <w:t>1.</w:t>
      </w:r>
      <w:r>
        <w:rPr>
          <w:rFonts w:ascii="CG Times" w:hAnsi="CG Times"/>
          <w:spacing w:val="-2"/>
          <w:sz w:val="20"/>
        </w:rPr>
        <w:tab/>
        <w:t>toute personne qui, en fonction d'une activité professionnelle déclarée, effectue un travail rémunéré dont l'emploi du temps correspond au nombre d'heures hebdomadaires ou mensuelles des personnes effectuant des tâches similaires à temps complet et ce, en fonction de ce qui est généralement reconnu dans leur secteur de travail;</w:t>
      </w: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spacing w:val="-2"/>
          <w:sz w:val="20"/>
        </w:rPr>
      </w:pP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ind w:left="1004" w:hanging="1004"/>
        <w:jc w:val="both"/>
        <w:rPr>
          <w:rFonts w:ascii="CG Times" w:hAnsi="CG Times"/>
          <w:spacing w:val="-2"/>
          <w:sz w:val="20"/>
        </w:rPr>
      </w:pPr>
      <w:r>
        <w:rPr>
          <w:rFonts w:ascii="CG Times" w:hAnsi="CG Times"/>
          <w:spacing w:val="-2"/>
          <w:sz w:val="20"/>
        </w:rPr>
        <w:tab/>
        <w:t>2.</w:t>
      </w:r>
      <w:r>
        <w:rPr>
          <w:rFonts w:ascii="CG Times" w:hAnsi="CG Times"/>
          <w:spacing w:val="-2"/>
          <w:sz w:val="20"/>
        </w:rPr>
        <w:tab/>
        <w:t xml:space="preserve">toute personne qui, tout en ayant un emploi à temps complet, est en congé </w:t>
      </w:r>
      <w:r>
        <w:rPr>
          <w:rFonts w:ascii="CG Times" w:hAnsi="CG Times"/>
          <w:spacing w:val="-2"/>
          <w:sz w:val="20"/>
          <w:u w:val="single"/>
        </w:rPr>
        <w:t>avec solde</w:t>
      </w:r>
      <w:r>
        <w:rPr>
          <w:rFonts w:ascii="CG Times" w:hAnsi="CG Times"/>
          <w:spacing w:val="-2"/>
          <w:sz w:val="20"/>
        </w:rPr>
        <w:t>;</w:t>
      </w: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spacing w:val="-2"/>
          <w:sz w:val="20"/>
        </w:rPr>
      </w:pP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ind w:left="1004" w:hanging="1004"/>
        <w:jc w:val="both"/>
        <w:rPr>
          <w:rFonts w:ascii="CG Times" w:hAnsi="CG Times"/>
          <w:spacing w:val="-2"/>
          <w:sz w:val="20"/>
        </w:rPr>
      </w:pPr>
      <w:r>
        <w:rPr>
          <w:rFonts w:ascii="CG Times" w:hAnsi="CG Times"/>
          <w:spacing w:val="-2"/>
          <w:sz w:val="20"/>
        </w:rPr>
        <w:tab/>
        <w:t>3.</w:t>
      </w:r>
      <w:r>
        <w:rPr>
          <w:rFonts w:ascii="CG Times" w:hAnsi="CG Times"/>
          <w:spacing w:val="-2"/>
          <w:sz w:val="20"/>
        </w:rPr>
        <w:tab/>
        <w:t xml:space="preserve">toute personne qui, tout en ayant un emploi à temps complet, est en disponibilité </w:t>
      </w:r>
      <w:r>
        <w:rPr>
          <w:rFonts w:ascii="CG Times" w:hAnsi="CG Times"/>
          <w:spacing w:val="-2"/>
          <w:sz w:val="20"/>
          <w:u w:val="single"/>
        </w:rPr>
        <w:t>avec solde</w:t>
      </w:r>
      <w:r>
        <w:rPr>
          <w:rFonts w:ascii="CG Times" w:hAnsi="CG Times"/>
          <w:spacing w:val="-2"/>
          <w:sz w:val="20"/>
        </w:rPr>
        <w:t>.</w:t>
      </w: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spacing w:val="-2"/>
          <w:sz w:val="20"/>
        </w:rPr>
      </w:pP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ind w:left="558" w:hanging="558"/>
        <w:jc w:val="both"/>
        <w:rPr>
          <w:rFonts w:ascii="CG Times" w:hAnsi="CG Times"/>
          <w:b/>
          <w:spacing w:val="-2"/>
          <w:sz w:val="20"/>
        </w:rPr>
      </w:pPr>
      <w:r>
        <w:rPr>
          <w:rFonts w:ascii="CG Times" w:hAnsi="CG Times"/>
          <w:b/>
          <w:spacing w:val="-2"/>
          <w:sz w:val="20"/>
        </w:rPr>
        <w:tab/>
        <w:t>Toute personne répondant à un ou plusieurs de ces critères doit se déclarer comme occupant un emploi à temps complet et sera considérée comme étant en situation de double emploi.</w:t>
      </w: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jc w:val="both"/>
        <w:rPr>
          <w:rFonts w:ascii="CG Times" w:hAnsi="CG Times"/>
          <w:b/>
          <w:spacing w:val="-2"/>
          <w:sz w:val="20"/>
        </w:rPr>
      </w:pPr>
    </w:p>
    <w:p w:rsidR="00414EF7" w:rsidRDefault="00414EF7" w:rsidP="00414EF7">
      <w:pPr>
        <w:tabs>
          <w:tab w:val="left" w:pos="-720"/>
          <w:tab w:val="left" w:pos="0"/>
          <w:tab w:val="left" w:pos="558"/>
          <w:tab w:val="left" w:pos="1004"/>
          <w:tab w:val="left" w:pos="2160"/>
        </w:tabs>
        <w:suppressAutoHyphens/>
        <w:spacing w:after="0" w:line="312" w:lineRule="auto"/>
        <w:ind w:left="558" w:hanging="558"/>
        <w:jc w:val="both"/>
        <w:rPr>
          <w:rFonts w:ascii="CG Times" w:hAnsi="CG Times"/>
          <w:spacing w:val="-2"/>
          <w:sz w:val="20"/>
        </w:rPr>
      </w:pPr>
      <w:r>
        <w:rPr>
          <w:rFonts w:ascii="CG Times" w:hAnsi="CG Times"/>
          <w:b/>
          <w:spacing w:val="-2"/>
          <w:sz w:val="20"/>
        </w:rPr>
        <w:tab/>
        <w:t>Seule la personne occupant un emploi à temps complet ou qui prévoit occuper un emploi à temps complet pour la totalité de la session pour laquelle elle pose sa candidature est tenue de se déclarer comme étant en situation de double emploi</w:t>
      </w:r>
      <w:r>
        <w:rPr>
          <w:rFonts w:ascii="CG Times" w:hAnsi="CG Times"/>
          <w:spacing w:val="-2"/>
          <w:sz w:val="20"/>
        </w:rPr>
        <w:t>.</w:t>
      </w:r>
    </w:p>
    <w:p w:rsidR="005B1E11" w:rsidRPr="00040DF7" w:rsidRDefault="005B1E11" w:rsidP="00414EF7">
      <w:pPr>
        <w:spacing w:after="0"/>
        <w:rPr>
          <w:b/>
        </w:rPr>
      </w:pPr>
    </w:p>
    <w:sectPr w:rsidR="005B1E11" w:rsidRPr="00040DF7" w:rsidSect="00442C0A">
      <w:headerReference w:type="default" r:id="rId15"/>
      <w:pgSz w:w="12240" w:h="15840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552" w:rsidRDefault="00A92552" w:rsidP="00FF0BD7">
      <w:pPr>
        <w:spacing w:after="0" w:line="240" w:lineRule="auto"/>
      </w:pPr>
      <w:r>
        <w:separator/>
      </w:r>
    </w:p>
  </w:endnote>
  <w:endnote w:type="continuationSeparator" w:id="0">
    <w:p w:rsidR="00A92552" w:rsidRDefault="00A92552" w:rsidP="00FF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552" w:rsidRDefault="00A92552" w:rsidP="00FF0BD7">
      <w:pPr>
        <w:spacing w:after="0" w:line="240" w:lineRule="auto"/>
      </w:pPr>
      <w:r>
        <w:separator/>
      </w:r>
    </w:p>
  </w:footnote>
  <w:footnote w:type="continuationSeparator" w:id="0">
    <w:p w:rsidR="00A92552" w:rsidRDefault="00A92552" w:rsidP="00FF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552" w:rsidRDefault="009076F3" w:rsidP="005B1E11">
    <w:pPr>
      <w:pStyle w:val="En-tte"/>
    </w:pPr>
    <w:r w:rsidRPr="009076F3"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153AA73E" wp14:editId="062EC03B">
          <wp:simplePos x="0" y="0"/>
          <wp:positionH relativeFrom="column">
            <wp:posOffset>18415</wp:posOffset>
          </wp:positionH>
          <wp:positionV relativeFrom="paragraph">
            <wp:posOffset>-110490</wp:posOffset>
          </wp:positionV>
          <wp:extent cx="2809875" cy="936625"/>
          <wp:effectExtent l="0" t="0" r="9525" b="0"/>
          <wp:wrapThrough wrapText="bothSides">
            <wp:wrapPolygon edited="0">
              <wp:start x="0" y="0"/>
              <wp:lineTo x="0" y="21087"/>
              <wp:lineTo x="21527" y="21087"/>
              <wp:lineTo x="21527" y="0"/>
              <wp:lineTo x="0" y="0"/>
            </wp:wrapPolygon>
          </wp:wrapThrough>
          <wp:docPr id="1" name="Image 1" descr="L:\service\RH\LOGOS\JPG\Logo-cegep-st-jean-cmyk-hi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:\service\RH\LOGOS\JPG\Logo-cegep-st-jean-cmyk-hi-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2552" w:rsidRDefault="00A92552">
    <w:pPr>
      <w:pStyle w:val="En-tte"/>
    </w:pPr>
  </w:p>
  <w:p w:rsidR="00A92552" w:rsidRPr="00EF2A66" w:rsidRDefault="009076F3" w:rsidP="009076F3">
    <w:pPr>
      <w:pStyle w:val="En-tte"/>
      <w:jc w:val="center"/>
      <w:rPr>
        <w:b/>
        <w:sz w:val="50"/>
        <w:szCs w:val="50"/>
      </w:rPr>
    </w:pPr>
    <w:r>
      <w:rPr>
        <w:b/>
        <w:sz w:val="50"/>
        <w:szCs w:val="50"/>
      </w:rPr>
      <w:t xml:space="preserve">       </w:t>
    </w:r>
    <w:r w:rsidR="00A92552" w:rsidRPr="00EF2A66">
      <w:rPr>
        <w:b/>
        <w:sz w:val="50"/>
        <w:szCs w:val="50"/>
      </w:rPr>
      <w:t>Annexe II-8</w:t>
    </w:r>
  </w:p>
  <w:p w:rsidR="00A92552" w:rsidRDefault="00A92552" w:rsidP="00FF0BD7">
    <w:pPr>
      <w:pStyle w:val="En-tte"/>
      <w:jc w:val="center"/>
      <w:rPr>
        <w:b/>
        <w:sz w:val="24"/>
        <w:szCs w:val="24"/>
      </w:rPr>
    </w:pPr>
  </w:p>
  <w:p w:rsidR="009076F3" w:rsidRPr="009C64DB" w:rsidRDefault="009076F3" w:rsidP="00FF0BD7">
    <w:pPr>
      <w:pStyle w:val="En-tte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D7"/>
    <w:rsid w:val="00001013"/>
    <w:rsid w:val="00022BD9"/>
    <w:rsid w:val="00040DF7"/>
    <w:rsid w:val="00044145"/>
    <w:rsid w:val="000738AC"/>
    <w:rsid w:val="000842EE"/>
    <w:rsid w:val="001557BA"/>
    <w:rsid w:val="001E1800"/>
    <w:rsid w:val="00257206"/>
    <w:rsid w:val="00303C9D"/>
    <w:rsid w:val="0035655D"/>
    <w:rsid w:val="003A3F83"/>
    <w:rsid w:val="003B287C"/>
    <w:rsid w:val="003E0A2E"/>
    <w:rsid w:val="00414EF7"/>
    <w:rsid w:val="00442C0A"/>
    <w:rsid w:val="00520160"/>
    <w:rsid w:val="005411E4"/>
    <w:rsid w:val="00565061"/>
    <w:rsid w:val="0059549D"/>
    <w:rsid w:val="005B1E11"/>
    <w:rsid w:val="00610029"/>
    <w:rsid w:val="00653BF3"/>
    <w:rsid w:val="0067014B"/>
    <w:rsid w:val="00675992"/>
    <w:rsid w:val="006A1B39"/>
    <w:rsid w:val="00727F1F"/>
    <w:rsid w:val="007C0018"/>
    <w:rsid w:val="008339DA"/>
    <w:rsid w:val="008B2F5E"/>
    <w:rsid w:val="008C08F2"/>
    <w:rsid w:val="009076F3"/>
    <w:rsid w:val="009C64DB"/>
    <w:rsid w:val="00A72A93"/>
    <w:rsid w:val="00A92552"/>
    <w:rsid w:val="00AE7240"/>
    <w:rsid w:val="00BD30C7"/>
    <w:rsid w:val="00C411D1"/>
    <w:rsid w:val="00C46567"/>
    <w:rsid w:val="00C63007"/>
    <w:rsid w:val="00C65535"/>
    <w:rsid w:val="00D313FE"/>
    <w:rsid w:val="00D62797"/>
    <w:rsid w:val="00DE467B"/>
    <w:rsid w:val="00E32CE6"/>
    <w:rsid w:val="00EF2A66"/>
    <w:rsid w:val="00F12180"/>
    <w:rsid w:val="00F35466"/>
    <w:rsid w:val="00F8655E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1AB61C8-B910-4D46-A4AB-CCF66647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4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B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BD7"/>
  </w:style>
  <w:style w:type="paragraph" w:styleId="Pieddepage">
    <w:name w:val="footer"/>
    <w:basedOn w:val="Normal"/>
    <w:link w:val="PieddepageCar"/>
    <w:uiPriority w:val="99"/>
    <w:unhideWhenUsed/>
    <w:rsid w:val="00FF0B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BD7"/>
  </w:style>
  <w:style w:type="paragraph" w:styleId="Textedebulles">
    <w:name w:val="Balloon Text"/>
    <w:basedOn w:val="Normal"/>
    <w:link w:val="TextedebullesCar"/>
    <w:uiPriority w:val="99"/>
    <w:semiHidden/>
    <w:unhideWhenUsed/>
    <w:rsid w:val="00FF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B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F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67014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67014B"/>
    <w:rPr>
      <w:color w:val="808080"/>
    </w:rPr>
  </w:style>
  <w:style w:type="table" w:styleId="Tramemoyenne1-Accent1">
    <w:name w:val="Medium Shading 1 Accent 1"/>
    <w:basedOn w:val="TableauNormal"/>
    <w:uiPriority w:val="63"/>
    <w:rsid w:val="0067014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6701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5B1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5E97-B2EC-44A2-AE2A-DB06F7D6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rpelletier</dc:creator>
  <cp:lastModifiedBy>Marlene Blais</cp:lastModifiedBy>
  <cp:revision>2</cp:revision>
  <cp:lastPrinted>2015-04-07T14:29:00Z</cp:lastPrinted>
  <dcterms:created xsi:type="dcterms:W3CDTF">2016-12-07T16:35:00Z</dcterms:created>
  <dcterms:modified xsi:type="dcterms:W3CDTF">2016-12-07T16:35:00Z</dcterms:modified>
</cp:coreProperties>
</file>